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ADB2" w14:textId="77777777" w:rsidR="00E8440E" w:rsidRPr="00F9560E" w:rsidRDefault="00E8440E" w:rsidP="00E8440E">
      <w:pPr>
        <w:pStyle w:val="Kop1"/>
        <w:rPr>
          <w:rFonts w:ascii="Rockwell" w:hAnsi="Rockwell" w:cs="Arial"/>
          <w:szCs w:val="28"/>
          <w:lang w:val="nl-NL"/>
        </w:rPr>
      </w:pPr>
      <w:bookmarkStart w:id="0" w:name="_Toc459580561"/>
      <w:r w:rsidRPr="00F9560E">
        <w:rPr>
          <w:rFonts w:ascii="Rockwell" w:hAnsi="Rockwell" w:cs="Arial"/>
          <w:szCs w:val="28"/>
          <w:lang w:val="nl-NL"/>
        </w:rPr>
        <w:t>Bijlage 2: 360 graden feedback formulier</w:t>
      </w:r>
      <w:bookmarkEnd w:id="0"/>
    </w:p>
    <w:p w14:paraId="35B67AB4" w14:textId="77777777" w:rsidR="00E8440E" w:rsidRPr="00F9560E" w:rsidRDefault="00E8440E" w:rsidP="00E8440E">
      <w:pPr>
        <w:rPr>
          <w:rFonts w:ascii="Rockwell" w:hAnsi="Rockwell"/>
        </w:rPr>
      </w:pPr>
    </w:p>
    <w:p w14:paraId="348E1ABE" w14:textId="77777777" w:rsidR="00E8440E" w:rsidRPr="00F9560E" w:rsidRDefault="00E8440E" w:rsidP="00E8440E">
      <w:pPr>
        <w:spacing w:after="200" w:line="276" w:lineRule="auto"/>
        <w:rPr>
          <w:rFonts w:ascii="Rockwell" w:eastAsia="Calibri" w:hAnsi="Rockwell" w:cs="Arial"/>
          <w:sz w:val="20"/>
          <w:szCs w:val="20"/>
        </w:rPr>
      </w:pPr>
      <w:r w:rsidRPr="00F9560E">
        <w:rPr>
          <w:rFonts w:ascii="Rockwell" w:eastAsia="Calibri" w:hAnsi="Rockwell" w:cs="Arial"/>
          <w:sz w:val="20"/>
          <w:szCs w:val="20"/>
        </w:rPr>
        <w:t>Je bent gevraagd om feedback te geven door middel van dit formulier. Doel is om er achter te komen in hoeverre ik op weg ben om mij professioneel te ontwikkelen.</w:t>
      </w:r>
    </w:p>
    <w:p w14:paraId="4AA4AC36" w14:textId="77777777" w:rsidR="00E8440E" w:rsidRPr="00F9560E" w:rsidRDefault="00E8440E" w:rsidP="00E8440E">
      <w:pPr>
        <w:spacing w:after="200" w:line="276" w:lineRule="auto"/>
        <w:rPr>
          <w:rFonts w:ascii="Rockwell" w:eastAsia="Calibri" w:hAnsi="Rockwell" w:cs="Arial"/>
          <w:sz w:val="20"/>
          <w:szCs w:val="20"/>
        </w:rPr>
      </w:pPr>
      <w:r w:rsidRPr="00F9560E">
        <w:rPr>
          <w:rFonts w:ascii="Rockwell" w:eastAsia="Calibri" w:hAnsi="Rockwell" w:cs="Arial"/>
          <w:sz w:val="20"/>
          <w:szCs w:val="20"/>
        </w:rPr>
        <w:t>Vul alle vragen zorgvuldig mogelijk in. Eerlijke feedback helpt om inzicht te krijgen in de sterke en minder sterke punten. Daarmee stimuleer je mijn persoonlijke ontwikkeling.</w:t>
      </w:r>
    </w:p>
    <w:p w14:paraId="2A6F6E82" w14:textId="77777777" w:rsidR="00E8440E" w:rsidRPr="00F9560E" w:rsidRDefault="00E8440E" w:rsidP="00E8440E">
      <w:pPr>
        <w:spacing w:after="200" w:line="276" w:lineRule="auto"/>
        <w:rPr>
          <w:rFonts w:ascii="Rockwell" w:eastAsia="Calibri" w:hAnsi="Rockwell" w:cs="Arial"/>
          <w:sz w:val="20"/>
          <w:szCs w:val="20"/>
        </w:rPr>
      </w:pPr>
      <w:r w:rsidRPr="00F9560E">
        <w:rPr>
          <w:rFonts w:ascii="Rockwell" w:eastAsia="Calibri" w:hAnsi="Rockwell" w:cs="Arial"/>
          <w:sz w:val="20"/>
          <w:szCs w:val="20"/>
        </w:rPr>
        <w:t>Dank je voor de medewerking!</w:t>
      </w:r>
    </w:p>
    <w:p w14:paraId="0FEF315E" w14:textId="77777777" w:rsidR="00E8440E" w:rsidRPr="00F9560E" w:rsidRDefault="00E8440E" w:rsidP="00E8440E">
      <w:pPr>
        <w:spacing w:after="200" w:line="276" w:lineRule="auto"/>
        <w:rPr>
          <w:rFonts w:ascii="Rockwell" w:eastAsia="Calibri" w:hAnsi="Rockwell" w:cs="Arial"/>
          <w:i/>
          <w:sz w:val="20"/>
          <w:szCs w:val="20"/>
        </w:rPr>
      </w:pPr>
      <w:r w:rsidRPr="00F9560E">
        <w:rPr>
          <w:rFonts w:ascii="Rockwell" w:eastAsia="Calibri" w:hAnsi="Rockwell" w:cs="Arial"/>
          <w:i/>
          <w:sz w:val="20"/>
          <w:szCs w:val="20"/>
        </w:rPr>
        <w:t>&lt;jouw naam&gt;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E8440E" w:rsidRPr="00F9560E" w14:paraId="58428562" w14:textId="77777777" w:rsidTr="003A0F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A934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Jouw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naam: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29BA" w14:textId="0C8E4029" w:rsidR="00E8440E" w:rsidRPr="00F9560E" w:rsidRDefault="003E26D9" w:rsidP="003A0F55">
            <w:pPr>
              <w:rPr>
                <w:rFonts w:ascii="Rockwell" w:hAnsi="Rockwell" w:cs="Arial"/>
                <w:i/>
                <w:sz w:val="20"/>
                <w:szCs w:val="20"/>
              </w:rPr>
            </w:pPr>
            <w:r>
              <w:rPr>
                <w:rFonts w:ascii="Rockwell" w:hAnsi="Rockwell" w:cs="Arial"/>
                <w:i/>
                <w:sz w:val="20"/>
                <w:szCs w:val="20"/>
              </w:rPr>
              <w:t>Fabian van den Berg</w:t>
            </w:r>
          </w:p>
        </w:tc>
      </w:tr>
      <w:tr w:rsidR="00E8440E" w:rsidRPr="00F9560E" w14:paraId="4A36B7ED" w14:textId="77777777" w:rsidTr="003A0F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F04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</w:rPr>
            </w:pPr>
            <w:r w:rsidRPr="00F9560E">
              <w:rPr>
                <w:rFonts w:ascii="Rockwell" w:hAnsi="Rockwell" w:cs="Arial"/>
                <w:sz w:val="20"/>
                <w:szCs w:val="20"/>
              </w:rPr>
              <w:t xml:space="preserve">Naam van feedback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gevende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>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AD6" w14:textId="77777777" w:rsidR="00E8440E" w:rsidRPr="00F9560E" w:rsidRDefault="00E8440E" w:rsidP="003A0F55">
            <w:pPr>
              <w:rPr>
                <w:rFonts w:ascii="Rockwell" w:hAnsi="Rockwell" w:cs="Arial"/>
                <w:i/>
                <w:sz w:val="20"/>
                <w:szCs w:val="20"/>
              </w:rPr>
            </w:pPr>
            <w:r>
              <w:rPr>
                <w:rFonts w:ascii="Rockwell" w:hAnsi="Rockwell" w:cs="Arial"/>
                <w:i/>
                <w:sz w:val="20"/>
                <w:szCs w:val="20"/>
              </w:rPr>
              <w:t>Anneloes Meijers</w:t>
            </w:r>
          </w:p>
        </w:tc>
      </w:tr>
      <w:tr w:rsidR="00E8440E" w:rsidRPr="00F9560E" w14:paraId="4E841CE9" w14:textId="77777777" w:rsidTr="003A0F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E42D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Relatie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tot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betrokkene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>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D75" w14:textId="77777777" w:rsidR="00E8440E" w:rsidRPr="00F9560E" w:rsidRDefault="00E8440E" w:rsidP="003A0F55">
            <w:pPr>
              <w:rPr>
                <w:rFonts w:ascii="Rockwell" w:hAnsi="Rockwell" w:cs="Arial"/>
                <w:i/>
                <w:sz w:val="20"/>
                <w:szCs w:val="20"/>
              </w:rPr>
            </w:pPr>
            <w:proofErr w:type="spellStart"/>
            <w:r>
              <w:rPr>
                <w:rFonts w:ascii="Rockwell" w:hAnsi="Rockwell" w:cs="Arial"/>
                <w:i/>
                <w:sz w:val="20"/>
                <w:szCs w:val="20"/>
              </w:rPr>
              <w:t>Collega</w:t>
            </w:r>
            <w:proofErr w:type="spellEnd"/>
          </w:p>
        </w:tc>
      </w:tr>
      <w:tr w:rsidR="00E8440E" w:rsidRPr="00F9560E" w14:paraId="0A323F29" w14:textId="77777777" w:rsidTr="003A0F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F6B4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</w:rPr>
            </w:pPr>
            <w:r w:rsidRPr="00F9560E">
              <w:rPr>
                <w:rFonts w:ascii="Rockwell" w:hAnsi="Rockwell" w:cs="Arial"/>
                <w:sz w:val="20"/>
                <w:szCs w:val="20"/>
              </w:rPr>
              <w:t xml:space="preserve">Datum: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BFD" w14:textId="77777777" w:rsidR="00E8440E" w:rsidRPr="00F9560E" w:rsidRDefault="00E8440E" w:rsidP="003A0F55">
            <w:pPr>
              <w:rPr>
                <w:rFonts w:ascii="Rockwell" w:hAnsi="Rockwell" w:cs="Arial"/>
                <w:i/>
                <w:sz w:val="20"/>
                <w:szCs w:val="20"/>
              </w:rPr>
            </w:pPr>
            <w:r>
              <w:rPr>
                <w:rFonts w:ascii="Rockwell" w:hAnsi="Rockwell" w:cs="Arial"/>
                <w:i/>
                <w:sz w:val="20"/>
                <w:szCs w:val="20"/>
              </w:rPr>
              <w:t>22-01-2019</w:t>
            </w:r>
          </w:p>
        </w:tc>
      </w:tr>
      <w:tr w:rsidR="00E8440E" w:rsidRPr="00F9560E" w14:paraId="2BF6590A" w14:textId="77777777" w:rsidTr="003A0F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EDA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Stuur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dit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formulier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naar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>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5B8F" w14:textId="77777777" w:rsidR="00E8440E" w:rsidRPr="00F9560E" w:rsidRDefault="00E8440E" w:rsidP="003A0F55">
            <w:pPr>
              <w:rPr>
                <w:rFonts w:ascii="Rockwell" w:hAnsi="Rockwell" w:cs="Arial"/>
                <w:i/>
                <w:sz w:val="20"/>
                <w:szCs w:val="20"/>
              </w:rPr>
            </w:pPr>
          </w:p>
        </w:tc>
      </w:tr>
      <w:tr w:rsidR="00E8440E" w:rsidRPr="00F9560E" w14:paraId="093A23A2" w14:textId="77777777" w:rsidTr="003A0F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912D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Uiterste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inleverdatum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>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3C32" w14:textId="77777777" w:rsidR="00E8440E" w:rsidRPr="00F9560E" w:rsidRDefault="00E8440E" w:rsidP="003A0F55">
            <w:pPr>
              <w:rPr>
                <w:rFonts w:ascii="Rockwell" w:hAnsi="Rockwell" w:cs="Arial"/>
                <w:i/>
                <w:sz w:val="20"/>
                <w:szCs w:val="20"/>
              </w:rPr>
            </w:pPr>
          </w:p>
        </w:tc>
      </w:tr>
    </w:tbl>
    <w:p w14:paraId="1675ACAF" w14:textId="77777777" w:rsidR="00E8440E" w:rsidRPr="00F9560E" w:rsidRDefault="00E8440E" w:rsidP="00E8440E">
      <w:pPr>
        <w:spacing w:after="200" w:line="276" w:lineRule="auto"/>
        <w:rPr>
          <w:rFonts w:ascii="Rockwell" w:eastAsia="Calibri" w:hAnsi="Rockwell" w:cs="Arial"/>
          <w:sz w:val="20"/>
          <w:szCs w:val="20"/>
        </w:rPr>
      </w:pPr>
    </w:p>
    <w:p w14:paraId="3B6E7D35" w14:textId="77777777" w:rsidR="00E8440E" w:rsidRPr="00F9560E" w:rsidRDefault="00E8440E" w:rsidP="00E8440E">
      <w:pPr>
        <w:spacing w:after="200" w:line="276" w:lineRule="auto"/>
        <w:rPr>
          <w:rFonts w:ascii="Rockwell" w:eastAsia="Calibri" w:hAnsi="Rockwell" w:cs="Arial"/>
          <w:sz w:val="20"/>
          <w:szCs w:val="20"/>
        </w:rPr>
      </w:pPr>
      <w:r w:rsidRPr="00F9560E">
        <w:rPr>
          <w:rFonts w:ascii="Rockwell" w:eastAsia="Calibri" w:hAnsi="Rockwell" w:cs="Arial"/>
          <w:sz w:val="20"/>
          <w:szCs w:val="20"/>
        </w:rPr>
        <w:t>De scores hebben de volgende betekenis: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4320"/>
      </w:tblGrid>
      <w:tr w:rsidR="00E8440E" w:rsidRPr="00317E0B" w14:paraId="68DE9B92" w14:textId="77777777" w:rsidTr="003A0F5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69C" w14:textId="77777777" w:rsidR="00E8440E" w:rsidRPr="00F9560E" w:rsidRDefault="00E8440E" w:rsidP="00E844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E5AC" w14:textId="77777777" w:rsidR="00E8440E" w:rsidRPr="002642E3" w:rsidRDefault="00E8440E" w:rsidP="003A0F55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Goed (G)</w:t>
            </w:r>
          </w:p>
          <w:p w14:paraId="6A4EB765" w14:textId="77777777" w:rsidR="00E8440E" w:rsidRPr="002642E3" w:rsidRDefault="00E8440E" w:rsidP="003A0F55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(voldoet boven verwachting)</w:t>
            </w: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ab/>
            </w:r>
          </w:p>
        </w:tc>
      </w:tr>
      <w:tr w:rsidR="00E8440E" w:rsidRPr="00317E0B" w14:paraId="2940454B" w14:textId="77777777" w:rsidTr="003A0F5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FDF" w14:textId="77777777" w:rsidR="00E8440E" w:rsidRPr="002642E3" w:rsidRDefault="00E8440E" w:rsidP="00E844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C410" w14:textId="77777777" w:rsidR="00E8440E" w:rsidRDefault="00E8440E" w:rsidP="003A0F55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Voldoende (V)</w:t>
            </w:r>
          </w:p>
          <w:p w14:paraId="476282C9" w14:textId="77777777" w:rsidR="00E8440E" w:rsidRPr="002642E3" w:rsidRDefault="00E8440E" w:rsidP="003A0F55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(voldoet aan verwachting)</w:t>
            </w:r>
          </w:p>
        </w:tc>
      </w:tr>
      <w:tr w:rsidR="00E8440E" w:rsidRPr="00317E0B" w14:paraId="6A434D14" w14:textId="77777777" w:rsidTr="003A0F5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3C8" w14:textId="77777777" w:rsidR="00E8440E" w:rsidRPr="00A416D2" w:rsidRDefault="00E8440E" w:rsidP="00E844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A8B6" w14:textId="77777777" w:rsidR="00E8440E" w:rsidRDefault="00E8440E" w:rsidP="003A0F55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Onvoldoende (O)</w:t>
            </w:r>
          </w:p>
          <w:p w14:paraId="32D32BC7" w14:textId="77777777" w:rsidR="00E8440E" w:rsidRPr="002642E3" w:rsidRDefault="00E8440E" w:rsidP="003A0F55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(voldoet nog niet aan verwachting)</w:t>
            </w:r>
          </w:p>
        </w:tc>
      </w:tr>
    </w:tbl>
    <w:p w14:paraId="32F0E5A9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 w:cs="Arial"/>
          <w:sz w:val="20"/>
          <w:szCs w:val="20"/>
        </w:rPr>
      </w:pPr>
    </w:p>
    <w:p w14:paraId="5EA765BA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56F66889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4615330D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3654470D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5A368295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783C6531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40030B8D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4FDEF8B6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37F84BD0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4B814167" w14:textId="77777777" w:rsidR="00E8440E" w:rsidRPr="002642E3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38B6FA43" w14:textId="77777777" w:rsidR="00E8440E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5EABC11E" w14:textId="77777777" w:rsidR="00E8440E" w:rsidRDefault="00E8440E" w:rsidP="00E8440E">
      <w:pPr>
        <w:spacing w:after="200" w:line="276" w:lineRule="auto"/>
        <w:rPr>
          <w:rFonts w:ascii="Rockwell" w:eastAsia="Calibri" w:hAnsi="Rockwell"/>
        </w:rPr>
      </w:pPr>
    </w:p>
    <w:p w14:paraId="7E1C817F" w14:textId="77777777" w:rsidR="00E8440E" w:rsidRDefault="00E8440E" w:rsidP="00E8440E">
      <w:pPr>
        <w:spacing w:after="200" w:line="276" w:lineRule="auto"/>
        <w:rPr>
          <w:rFonts w:ascii="Rockwell" w:eastAsia="Calibri" w:hAnsi="Rockwell"/>
        </w:rPr>
      </w:pPr>
      <w:bookmarkStart w:id="1" w:name="_GoBack"/>
      <w:r>
        <w:rPr>
          <w:rFonts w:ascii="Rockwell" w:eastAsia="Calibri" w:hAnsi="Rockwell"/>
        </w:rPr>
        <w:lastRenderedPageBreak/>
        <w:t>X = nieuwe beoordeling</w:t>
      </w:r>
    </w:p>
    <w:p w14:paraId="26A0F108" w14:textId="77777777" w:rsidR="00E8440E" w:rsidRDefault="00E8440E" w:rsidP="00E8440E">
      <w:pPr>
        <w:spacing w:after="200" w:line="276" w:lineRule="auto"/>
        <w:rPr>
          <w:rFonts w:ascii="Rockwell" w:eastAsia="Calibri" w:hAnsi="Rockwell"/>
          <w:color w:val="FF0000"/>
        </w:rPr>
      </w:pPr>
      <w:r>
        <w:rPr>
          <w:rFonts w:ascii="Rockwell" w:eastAsia="Calibri" w:hAnsi="Rockwell"/>
          <w:color w:val="FF0000"/>
        </w:rPr>
        <w:t xml:space="preserve">X = oude beoordeling </w:t>
      </w:r>
    </w:p>
    <w:p w14:paraId="074B782E" w14:textId="77777777" w:rsidR="00E8440E" w:rsidRPr="00E8440E" w:rsidRDefault="00E8440E" w:rsidP="00E8440E">
      <w:pPr>
        <w:spacing w:after="200" w:line="276" w:lineRule="auto"/>
        <w:rPr>
          <w:rFonts w:ascii="Rockwell" w:eastAsia="Calibri" w:hAnsi="Rockwell"/>
        </w:rPr>
      </w:pPr>
      <w:r>
        <w:rPr>
          <w:rFonts w:ascii="Rockwell" w:eastAsia="Calibri" w:hAnsi="Rockwell"/>
        </w:rPr>
        <w:t xml:space="preserve">Wanneer er alleen een zwarte kruis staat, is de beoordeling hetzelfde gebleven.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80"/>
        <w:gridCol w:w="1395"/>
        <w:gridCol w:w="1387"/>
        <w:gridCol w:w="1554"/>
      </w:tblGrid>
      <w:tr w:rsidR="00E8440E" w:rsidRPr="00317E0B" w14:paraId="088ABB08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754E3FFE" w14:textId="77777777" w:rsidR="00E8440E" w:rsidRPr="00F9560E" w:rsidRDefault="00E8440E" w:rsidP="003A0F55">
            <w:pPr>
              <w:rPr>
                <w:rFonts w:ascii="Rockwell" w:hAnsi="Rockwell" w:cs="Arial"/>
                <w:b/>
                <w:i/>
              </w:rPr>
            </w:pPr>
            <w:proofErr w:type="spellStart"/>
            <w:r w:rsidRPr="00F9560E">
              <w:rPr>
                <w:rFonts w:ascii="Rockwell" w:hAnsi="Rockwell" w:cs="Arial"/>
                <w:b/>
                <w:i/>
              </w:rPr>
              <w:t>Vragen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F7D2" w14:textId="77777777" w:rsidR="00E8440E" w:rsidRPr="00A416D2" w:rsidRDefault="00E8440E" w:rsidP="003A0F55">
            <w:pPr>
              <w:jc w:val="center"/>
              <w:rPr>
                <w:rFonts w:ascii="Rockwell" w:hAnsi="Rockwell" w:cs="Arial"/>
                <w:i/>
                <w:lang w:val="nl-NL"/>
              </w:rPr>
            </w:pPr>
            <w:r w:rsidRPr="00A416D2">
              <w:rPr>
                <w:rFonts w:ascii="Rockwell" w:hAnsi="Rockwell" w:cs="Arial"/>
                <w:i/>
                <w:lang w:val="nl-NL"/>
              </w:rPr>
              <w:t>Goed (G)</w:t>
            </w:r>
          </w:p>
          <w:p w14:paraId="71A51990" w14:textId="77777777" w:rsidR="00E8440E" w:rsidRPr="00A416D2" w:rsidRDefault="00E8440E" w:rsidP="003A0F55">
            <w:pPr>
              <w:jc w:val="center"/>
              <w:rPr>
                <w:rFonts w:ascii="Rockwell" w:hAnsi="Rockwell" w:cs="Arial"/>
                <w:i/>
                <w:lang w:val="nl-NL"/>
              </w:rPr>
            </w:pPr>
            <w:r w:rsidRPr="00A416D2">
              <w:rPr>
                <w:rFonts w:ascii="Rockwell" w:hAnsi="Rockwell" w:cs="Arial"/>
                <w:i/>
                <w:sz w:val="20"/>
                <w:lang w:val="nl-NL"/>
              </w:rPr>
              <w:t>(voldoet boven verwachting</w:t>
            </w:r>
            <w:r w:rsidRPr="00A416D2">
              <w:rPr>
                <w:rFonts w:ascii="Rockwell" w:hAnsi="Rockwell" w:cs="Arial"/>
                <w:i/>
                <w:lang w:val="nl-NL"/>
              </w:rPr>
              <w:t>)</w:t>
            </w:r>
            <w:r w:rsidRPr="00A416D2">
              <w:rPr>
                <w:rFonts w:ascii="Rockwell" w:hAnsi="Rockwell" w:cs="Arial"/>
                <w:i/>
                <w:lang w:val="nl-NL"/>
              </w:rPr>
              <w:tab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731" w14:textId="77777777" w:rsidR="00E8440E" w:rsidRPr="00A416D2" w:rsidRDefault="00E8440E" w:rsidP="003A0F55">
            <w:pPr>
              <w:jc w:val="center"/>
              <w:rPr>
                <w:rFonts w:ascii="Rockwell" w:hAnsi="Rockwell" w:cs="Arial"/>
                <w:i/>
                <w:lang w:val="nl-NL"/>
              </w:rPr>
            </w:pPr>
            <w:r w:rsidRPr="00A416D2">
              <w:rPr>
                <w:rFonts w:ascii="Rockwell" w:hAnsi="Rockwell" w:cs="Arial"/>
                <w:i/>
                <w:lang w:val="nl-NL"/>
              </w:rPr>
              <w:t>Voldoende (V)</w:t>
            </w:r>
          </w:p>
          <w:p w14:paraId="5D64E2A2" w14:textId="77777777" w:rsidR="00E8440E" w:rsidRPr="00A416D2" w:rsidRDefault="00E8440E" w:rsidP="003A0F55">
            <w:pPr>
              <w:jc w:val="center"/>
              <w:rPr>
                <w:rFonts w:ascii="Rockwell" w:hAnsi="Rockwell" w:cs="Arial"/>
                <w:i/>
                <w:lang w:val="nl-NL"/>
              </w:rPr>
            </w:pPr>
            <w:r w:rsidRPr="00A416D2">
              <w:rPr>
                <w:rFonts w:ascii="Rockwell" w:hAnsi="Rockwell" w:cs="Arial"/>
                <w:i/>
                <w:sz w:val="20"/>
                <w:lang w:val="nl-NL"/>
              </w:rPr>
              <w:t>(voldoet aan verwachting)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46E8" w14:textId="77777777" w:rsidR="00E8440E" w:rsidRPr="00A416D2" w:rsidRDefault="00E8440E" w:rsidP="003A0F55">
            <w:pPr>
              <w:jc w:val="center"/>
              <w:rPr>
                <w:rFonts w:ascii="Rockwell" w:hAnsi="Rockwell" w:cs="Arial"/>
                <w:i/>
                <w:lang w:val="nl-NL"/>
              </w:rPr>
            </w:pPr>
            <w:r w:rsidRPr="00A416D2">
              <w:rPr>
                <w:rFonts w:ascii="Rockwell" w:hAnsi="Rockwell" w:cs="Arial"/>
                <w:i/>
                <w:lang w:val="nl-NL"/>
              </w:rPr>
              <w:t>Onvoldoende (O)</w:t>
            </w:r>
          </w:p>
          <w:p w14:paraId="6947F4E4" w14:textId="77777777" w:rsidR="00E8440E" w:rsidRPr="002642E3" w:rsidRDefault="00E8440E" w:rsidP="003A0F55">
            <w:pPr>
              <w:jc w:val="center"/>
              <w:rPr>
                <w:rFonts w:ascii="Rockwell" w:hAnsi="Rockwell" w:cs="Arial"/>
                <w:i/>
                <w:lang w:val="nl-NL"/>
              </w:rPr>
            </w:pPr>
            <w:r w:rsidRPr="002642E3">
              <w:rPr>
                <w:rFonts w:ascii="Rockwell" w:hAnsi="Rockwell" w:cs="Arial"/>
                <w:i/>
                <w:sz w:val="20"/>
                <w:lang w:val="nl-NL"/>
              </w:rPr>
              <w:t>(voldoet nog niet aan verwachting)</w:t>
            </w:r>
          </w:p>
        </w:tc>
      </w:tr>
      <w:tr w:rsidR="00E8440E" w:rsidRPr="00F9560E" w14:paraId="24A409A6" w14:textId="77777777" w:rsidTr="003A0F5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5D11C" w14:textId="77777777" w:rsidR="00E8440E" w:rsidRPr="00CB320B" w:rsidRDefault="00E8440E" w:rsidP="00E8440E">
            <w:pPr>
              <w:pStyle w:val="Lijstalinea"/>
              <w:numPr>
                <w:ilvl w:val="0"/>
                <w:numId w:val="2"/>
              </w:numPr>
              <w:rPr>
                <w:rFonts w:ascii="Rockwell" w:hAnsi="Rockwell"/>
                <w:lang w:val="nl-NL"/>
              </w:rPr>
            </w:pPr>
            <w:r w:rsidRPr="00CB320B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Nieuwsgierige houding</w:t>
            </w:r>
          </w:p>
        </w:tc>
      </w:tr>
      <w:tr w:rsidR="00E8440E" w:rsidRPr="00317E0B" w14:paraId="7FBFB602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D0D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Creativiteit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is in staat om buiten bestaande kaders te treden en ontwikkelt originele oplossingen.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AF5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DAC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311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78242F85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BD3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Leervermogen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leert als gevolg van het experimenteren met eigen gedrag en ervaringen.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CA9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E5F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E72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4927C30E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5CB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Luistervaardigheid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luistert actief en stelt als gevolg gerichte vragen.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59D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311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6E8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F9560E" w14:paraId="6E9FA771" w14:textId="77777777" w:rsidTr="003A0F5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2C296" w14:textId="77777777" w:rsidR="00E8440E" w:rsidRPr="00CB320B" w:rsidRDefault="00E8440E" w:rsidP="00E8440E">
            <w:pPr>
              <w:pStyle w:val="Lijstalinea"/>
              <w:numPr>
                <w:ilvl w:val="0"/>
                <w:numId w:val="2"/>
              </w:numPr>
              <w:rPr>
                <w:rFonts w:ascii="Rockwell" w:hAnsi="Rockwell"/>
                <w:lang w:val="nl-NL"/>
              </w:rPr>
            </w:pPr>
            <w:r w:rsidRPr="00CB320B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Ondernemende houding</w:t>
            </w:r>
          </w:p>
        </w:tc>
      </w:tr>
      <w:tr w:rsidR="00E8440E" w:rsidRPr="00317E0B" w14:paraId="1FDB7B59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7AB" w14:textId="77777777" w:rsidR="00E8440E" w:rsidRPr="00F9560E" w:rsidRDefault="00E8440E" w:rsidP="003A0F55">
            <w:pPr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Ambitie</w:t>
            </w:r>
            <w:r w:rsidRPr="00F9560E"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: Stude</w:t>
            </w:r>
            <w:r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nt wil telkens beter presteren.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16F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1F9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E59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1CD4BB3C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5F4" w14:textId="77777777" w:rsidR="00E8440E" w:rsidRPr="00F9560E" w:rsidRDefault="00E8440E" w:rsidP="003A0F55">
            <w:pPr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</w:pPr>
            <w:r w:rsidRPr="00EE30AC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Initiatief</w:t>
            </w:r>
            <w:r w:rsidRPr="00F9560E"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: Student is in staat om uit zichzelf  doelmatig actie te ondernemen.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C91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1DF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E85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29912EB0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B40" w14:textId="77777777" w:rsidR="00E8440E" w:rsidRPr="00F9560E" w:rsidRDefault="00E8440E" w:rsidP="003A0F55">
            <w:pPr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Doorzettingsvermogen</w:t>
            </w:r>
            <w:r w:rsidRPr="00F9560E"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: Student is erop gericht ondanks tegenslagen en kritiek eenmaal begonnen zaken te volbrengen.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08B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A79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5F6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2752B201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D421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Zelfstandigheid</w:t>
            </w:r>
            <w:r w:rsidRPr="00F9560E"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: Student is in staat om de eigen werkzaamheden te structureren, doelen te stellen en daar vorm en inhoud aan te geven.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6AF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977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7AA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F9560E" w14:paraId="172E29B0" w14:textId="77777777" w:rsidTr="003A0F5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3A3C3" w14:textId="77777777" w:rsidR="00E8440E" w:rsidRPr="00EE30AC" w:rsidRDefault="00E8440E" w:rsidP="00E8440E">
            <w:pPr>
              <w:pStyle w:val="Lijstalinea"/>
              <w:numPr>
                <w:ilvl w:val="0"/>
                <w:numId w:val="2"/>
              </w:numPr>
              <w:rPr>
                <w:rFonts w:ascii="Rockwell" w:hAnsi="Rockwell"/>
                <w:lang w:val="nl-NL"/>
              </w:rPr>
            </w:pPr>
            <w:r w:rsidRPr="00EE30AC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Overtuigende houding</w:t>
            </w:r>
          </w:p>
        </w:tc>
      </w:tr>
      <w:tr w:rsidR="00E8440E" w:rsidRPr="00317E0B" w14:paraId="51045A0A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11A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Overtuigingskracht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 xml:space="preserve">: Student is in staat anderen mee te krijgen met een bepaald standpunt, voorstel of idee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D2E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56B" w14:textId="77777777" w:rsidR="00E8440E" w:rsidRPr="00E8440E" w:rsidRDefault="00E8440E" w:rsidP="003A0F55">
            <w:pPr>
              <w:jc w:val="center"/>
              <w:rPr>
                <w:rFonts w:ascii="Rockwell" w:hAnsi="Rockwell"/>
                <w:color w:val="FF0000"/>
                <w:lang w:val="nl-NL"/>
              </w:rPr>
            </w:pPr>
            <w:r>
              <w:rPr>
                <w:rFonts w:ascii="Rockwell" w:hAnsi="Rockwell"/>
                <w:color w:val="FF0000"/>
                <w:lang w:val="nl-NL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D30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13DB0EF4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85C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Uitdrukkingsvaardigheid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is in staat om in heldere taal met anderen informatie uit te wisselen en te communiceren.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C63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913" w14:textId="77777777" w:rsidR="00E8440E" w:rsidRPr="00E8440E" w:rsidRDefault="00E8440E" w:rsidP="003A0F55">
            <w:pPr>
              <w:jc w:val="center"/>
              <w:rPr>
                <w:rFonts w:ascii="Rockwell" w:hAnsi="Rockwell"/>
                <w:color w:val="FF0000"/>
                <w:lang w:val="nl-NL"/>
              </w:rPr>
            </w:pPr>
            <w:r>
              <w:rPr>
                <w:rFonts w:ascii="Rockwell" w:hAnsi="Rockwell"/>
                <w:color w:val="FF0000"/>
                <w:lang w:val="nl-NL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FD7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3117289B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3EE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Presentatievaardigheid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stemt zijn taalgebruik en inhoud van de boodschap af op zijn publiek.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1A2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41A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8C0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F9560E" w14:paraId="4ABFF34D" w14:textId="77777777" w:rsidTr="003A0F5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D8764" w14:textId="77777777" w:rsidR="00E8440E" w:rsidRPr="00EE30AC" w:rsidRDefault="00E8440E" w:rsidP="00E8440E">
            <w:pPr>
              <w:pStyle w:val="Lijstalinea"/>
              <w:numPr>
                <w:ilvl w:val="0"/>
                <w:numId w:val="2"/>
              </w:numPr>
              <w:rPr>
                <w:rFonts w:ascii="Rockwell" w:hAnsi="Rockwell"/>
                <w:lang w:val="nl-NL"/>
              </w:rPr>
            </w:pPr>
            <w:r w:rsidRPr="00EE30AC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Professionele houding</w:t>
            </w:r>
          </w:p>
        </w:tc>
      </w:tr>
      <w:tr w:rsidR="00E8440E" w:rsidRPr="00317E0B" w14:paraId="61403D3F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0FF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Professioneel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 xml:space="preserve"> </w:t>
            </w: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optreden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maakt een positieve indruk door krachtig optreden.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302D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A82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719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5BD146C1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AB1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Klantgerichtheid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toont een servicegerichte houding, is hulpvaardig, voorkomend en vriendelijk.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C38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3D1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0F6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370652A3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EB5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Kwaliteitsgerichtheid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 xml:space="preserve">: Student staat kritisch ten opzichte van eigen handelen en komt met ideeën en voorstellen voor verbetering.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B26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66B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7C2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E8440E" w:rsidRPr="00317E0B" w14:paraId="3DF6F4D1" w14:textId="77777777" w:rsidTr="003A0F5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3CC" w14:textId="77777777" w:rsidR="00E8440E" w:rsidRPr="00F9560E" w:rsidRDefault="00E8440E" w:rsidP="003A0F55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Relatiebeheer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steekt energie in het opbouwen en onderhouden van relaties.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EA7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038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CFC" w14:textId="77777777" w:rsidR="00E8440E" w:rsidRPr="00F9560E" w:rsidRDefault="00E8440E" w:rsidP="003A0F55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</w:tbl>
    <w:p w14:paraId="461AC487" w14:textId="77777777" w:rsidR="00E8440E" w:rsidRPr="00F9560E" w:rsidRDefault="00E8440E" w:rsidP="00E8440E">
      <w:pPr>
        <w:tabs>
          <w:tab w:val="left" w:pos="1875"/>
        </w:tabs>
        <w:spacing w:after="200" w:line="276" w:lineRule="auto"/>
        <w:jc w:val="center"/>
        <w:rPr>
          <w:rFonts w:ascii="Rockwell" w:hAnsi="Rockwell" w:cs="Arial"/>
          <w:sz w:val="18"/>
          <w:szCs w:val="20"/>
        </w:rPr>
      </w:pPr>
      <w:r w:rsidRPr="00F9560E">
        <w:rPr>
          <w:rFonts w:ascii="Rockwell" w:eastAsia="Calibri" w:hAnsi="Rockwell"/>
        </w:rPr>
        <w:t>Dank voor het invullen!</w:t>
      </w:r>
    </w:p>
    <w:p w14:paraId="0BF23747" w14:textId="77777777" w:rsidR="00A504FE" w:rsidRDefault="00A504FE"/>
    <w:sectPr w:rsidR="00A504FE" w:rsidSect="00AA355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3D8"/>
    <w:multiLevelType w:val="hybridMultilevel"/>
    <w:tmpl w:val="49AE31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84B38"/>
    <w:multiLevelType w:val="hybridMultilevel"/>
    <w:tmpl w:val="6114D4EC"/>
    <w:lvl w:ilvl="0" w:tplc="EF4271B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0E"/>
    <w:rsid w:val="00097510"/>
    <w:rsid w:val="003D0927"/>
    <w:rsid w:val="003E26D9"/>
    <w:rsid w:val="00A504FE"/>
    <w:rsid w:val="00E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C2F2"/>
  <w15:chartTrackingRefBased/>
  <w15:docId w15:val="{392003EA-39DF-4F2D-9E24-9D07BA7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E8440E"/>
    <w:pPr>
      <w:keepNext/>
      <w:spacing w:before="240" w:after="60" w:line="240" w:lineRule="auto"/>
      <w:outlineLvl w:val="0"/>
    </w:pPr>
    <w:rPr>
      <w:rFonts w:ascii="Arial" w:eastAsiaTheme="majorEastAsia" w:hAnsi="Arial" w:cs="Times New Roman"/>
      <w:b/>
      <w:bCs/>
      <w:kern w:val="32"/>
      <w:sz w:val="28"/>
      <w:szCs w:val="32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8440E"/>
    <w:rPr>
      <w:rFonts w:ascii="Arial" w:eastAsiaTheme="majorEastAsia" w:hAnsi="Arial" w:cs="Times New Roman"/>
      <w:b/>
      <w:bCs/>
      <w:kern w:val="32"/>
      <w:sz w:val="28"/>
      <w:szCs w:val="32"/>
      <w:lang w:val="en-US" w:bidi="en-US"/>
    </w:rPr>
  </w:style>
  <w:style w:type="paragraph" w:styleId="Lijstalinea">
    <w:name w:val="List Paragraph"/>
    <w:basedOn w:val="Standaard"/>
    <w:uiPriority w:val="34"/>
    <w:qFormat/>
    <w:rsid w:val="00E8440E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  <w:lang w:val="en-US" w:bidi="en-US"/>
    </w:rPr>
  </w:style>
  <w:style w:type="table" w:styleId="Tabelraster">
    <w:name w:val="Table Grid"/>
    <w:basedOn w:val="Standaardtabel"/>
    <w:uiPriority w:val="59"/>
    <w:rsid w:val="00E8440E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van den berg</dc:creator>
  <cp:keywords/>
  <dc:description/>
  <cp:lastModifiedBy>fabian van den berg</cp:lastModifiedBy>
  <cp:revision>2</cp:revision>
  <dcterms:created xsi:type="dcterms:W3CDTF">2019-01-22T15:44:00Z</dcterms:created>
  <dcterms:modified xsi:type="dcterms:W3CDTF">2019-01-23T14:59:00Z</dcterms:modified>
</cp:coreProperties>
</file>